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498A" w14:textId="77777777" w:rsidR="00EB4464" w:rsidRPr="0071151A" w:rsidRDefault="00EB4464" w:rsidP="00DE6C17">
      <w:pPr>
        <w:pStyle w:val="Otsikko10"/>
        <w:spacing w:line="240" w:lineRule="auto"/>
      </w:pPr>
      <w:r w:rsidRPr="0071151A">
        <w:t>Nesterakkulan tyhjennys ja hoito</w:t>
      </w:r>
    </w:p>
    <w:p w14:paraId="0BAB0389" w14:textId="036D9E0B" w:rsidR="00EB4464" w:rsidRPr="00F552B2" w:rsidRDefault="00EB4464" w:rsidP="00DE6C17">
      <w:pPr>
        <w:spacing w:line="240" w:lineRule="auto"/>
      </w:pPr>
      <w:r>
        <w:t xml:space="preserve">Sinulle on varattu nesterakkulan tyhjennys ja hoito eli kystan </w:t>
      </w:r>
      <w:proofErr w:type="spellStart"/>
      <w:r>
        <w:t>skleroterapia</w:t>
      </w:r>
      <w:proofErr w:type="spellEnd"/>
      <w:r>
        <w:t>. Tässä toimenpiteessä maksassa, munuaisessa tai jossakin muualla elimistössä oleva nesterakkula tyhjennetään ja huuhdellaan alkoholilla. Toimenpide tehdään läpivalaisukontrollissa, joten siinä käytetään röntgensäteilyä ja jodivarjoainetta.</w:t>
      </w:r>
    </w:p>
    <w:p w14:paraId="3AB34E6D" w14:textId="77777777" w:rsidR="00EB4464" w:rsidRDefault="00EB4464" w:rsidP="00DE6C17">
      <w:pPr>
        <w:pStyle w:val="Otsikko20"/>
        <w:spacing w:line="240" w:lineRule="auto"/>
      </w:pPr>
      <w:r w:rsidRPr="005D107B">
        <w:t xml:space="preserve">Toimenpiteeseen valmistautuminen </w:t>
      </w:r>
    </w:p>
    <w:p w14:paraId="0BD47328" w14:textId="77777777" w:rsidR="00EB4464" w:rsidRPr="002364E1" w:rsidRDefault="00EB4464" w:rsidP="00DE6C17">
      <w:pPr>
        <w:spacing w:line="240" w:lineRule="auto"/>
      </w:pPr>
      <w:r w:rsidRPr="002364E1">
        <w:t xml:space="preserve">Ole hyvä ja ota yhteyttä toimenpideajan antaneeseen yksikköön mahdollisimman pian, mikäli </w:t>
      </w:r>
      <w:r>
        <w:t xml:space="preserve">sinulla on käytössä veren </w:t>
      </w:r>
      <w:r w:rsidRPr="002364E1">
        <w:t>hyytymiseen vaik</w:t>
      </w:r>
      <w:r>
        <w:t>uttavia lääkkeitä</w:t>
      </w:r>
      <w:r w:rsidRPr="002364E1">
        <w:t>, eikä näiden lääkkeiden tauottamisesta ole sovittu. Ota yhteyttä myös, jos sinulla on puudutusaine-, varjoaine- tai jodiyliherkkyys tai olet raskaana.</w:t>
      </w:r>
    </w:p>
    <w:p w14:paraId="70528AEA" w14:textId="77777777" w:rsidR="00EB4464" w:rsidRDefault="00EB4464" w:rsidP="00DE6C17">
      <w:pPr>
        <w:spacing w:line="120" w:lineRule="auto"/>
      </w:pPr>
    </w:p>
    <w:p w14:paraId="29A8147E" w14:textId="77777777" w:rsidR="00EB4464" w:rsidRPr="002364E1" w:rsidRDefault="00EB4464" w:rsidP="00DE6C17">
      <w:pPr>
        <w:spacing w:line="240" w:lineRule="auto"/>
      </w:pPr>
      <w:r w:rsidRPr="002364E1">
        <w:t xml:space="preserve">Sinulta otetaan verikoe vuototaipumuksen määrittämiseksi joko omassa terveyskeskuksessasi tai OYS:ssa. </w:t>
      </w:r>
      <w:r>
        <w:rPr>
          <w:rFonts w:cs="Arial"/>
        </w:rPr>
        <w:t>Verikokeisiin liittyvä ohjeistus löytyy ajanvarauskirjeestä.</w:t>
      </w:r>
    </w:p>
    <w:p w14:paraId="3026E564" w14:textId="77777777" w:rsidR="00EB4464" w:rsidRPr="002364E1" w:rsidRDefault="00EB4464" w:rsidP="00DE6C17">
      <w:pPr>
        <w:spacing w:line="120" w:lineRule="auto"/>
      </w:pPr>
    </w:p>
    <w:p w14:paraId="5F3AE8F8" w14:textId="77777777" w:rsidR="00EB4464" w:rsidRPr="006677D7" w:rsidRDefault="00EB4464" w:rsidP="00DE6C17">
      <w:pPr>
        <w:spacing w:line="240" w:lineRule="auto"/>
      </w:pPr>
      <w:r w:rsidRPr="002364E1">
        <w:t>Pyydämme sinua olemaan syömättä, juomatta ja tupakoimatta kuusi (6) tuntia ennen toimenpidettä. Säännölliseen käyttöön määrätyt lääkkeet voit ottaa toimenpideaamuna pienen vesimäärän kanssa paitsi nesteenpoistolääkkeitä ja tablettidiabeteslääkkeitä. Mikäli</w:t>
      </w:r>
      <w:r w:rsidRPr="002364E1">
        <w:rPr>
          <w:i/>
          <w:iCs/>
        </w:rPr>
        <w:t xml:space="preserve"> </w:t>
      </w:r>
      <w:r w:rsidRPr="002364E1">
        <w:t>sinulla on</w:t>
      </w:r>
      <w:r w:rsidRPr="002364E1">
        <w:rPr>
          <w:i/>
          <w:iCs/>
        </w:rPr>
        <w:t xml:space="preserve"> </w:t>
      </w:r>
      <w:r w:rsidRPr="002364E1">
        <w:rPr>
          <w:bCs/>
        </w:rPr>
        <w:t>insuliinihoitoinen diabetes,</w:t>
      </w:r>
      <w:r w:rsidRPr="002364E1">
        <w:rPr>
          <w:i/>
          <w:iCs/>
        </w:rPr>
        <w:t xml:space="preserve"> </w:t>
      </w:r>
      <w:r w:rsidRPr="002364E1">
        <w:t>ota yhteyttä lähettävän poliklinikan tai vuodeosaston henkilökuntaan tarkempien valmisteluohjeiden saamiseksi.</w:t>
      </w:r>
    </w:p>
    <w:p w14:paraId="72086269" w14:textId="77777777" w:rsidR="00EB4464" w:rsidRDefault="00EB4464" w:rsidP="00DE6C17">
      <w:pPr>
        <w:spacing w:line="120" w:lineRule="auto"/>
      </w:pPr>
    </w:p>
    <w:p w14:paraId="46B43AB3" w14:textId="1F54CE4F" w:rsidR="00EB4464" w:rsidRDefault="00EB4464" w:rsidP="00DE6C17">
      <w:pPr>
        <w:spacing w:line="240" w:lineRule="auto"/>
        <w:rPr>
          <w:rFonts w:cs="Arial"/>
        </w:rPr>
      </w:pPr>
      <w:r>
        <w:rPr>
          <w:rFonts w:cs="Arial"/>
        </w:rPr>
        <w:t>Toimenpidettä edeltävästi sinulle laitetaan laskimokanyyli käsivarren laskimoon mahdollista lääkitystä varten.</w:t>
      </w:r>
    </w:p>
    <w:p w14:paraId="0B3CB5E1" w14:textId="77777777" w:rsidR="00EB4464" w:rsidRDefault="00EB4464" w:rsidP="00DE6C17">
      <w:pPr>
        <w:spacing w:line="120" w:lineRule="auto"/>
        <w:rPr>
          <w:rFonts w:cs="Arial"/>
        </w:rPr>
      </w:pPr>
    </w:p>
    <w:p w14:paraId="331A2BD7" w14:textId="75D2FA9C" w:rsidR="00EB4464" w:rsidRDefault="00EB4464" w:rsidP="00DE6C17">
      <w:pPr>
        <w:spacing w:line="240" w:lineRule="auto"/>
        <w:rPr>
          <w:rFonts w:cs="Arial"/>
        </w:rPr>
      </w:pPr>
      <w:r>
        <w:rPr>
          <w:rFonts w:cs="Arial"/>
        </w:rPr>
        <w:t xml:space="preserve">Autolla ajoa ei suositella </w:t>
      </w:r>
      <w:r w:rsidR="00DE6C17">
        <w:rPr>
          <w:rFonts w:cs="Arial"/>
        </w:rPr>
        <w:t>t</w:t>
      </w:r>
      <w:r>
        <w:rPr>
          <w:rFonts w:cs="Arial"/>
        </w:rPr>
        <w:t>oimenpiteen jälkeen samana päivänä, koska hoidossa käytettävä alkoholi voi osittain imeytyä verenkiertoon.</w:t>
      </w:r>
    </w:p>
    <w:p w14:paraId="0E10AC4D" w14:textId="77777777" w:rsidR="00EB4464" w:rsidRPr="00F0359A" w:rsidRDefault="00EB4464" w:rsidP="00DE6C17">
      <w:pPr>
        <w:pStyle w:val="Otsikko20"/>
        <w:spacing w:line="240" w:lineRule="auto"/>
        <w:rPr>
          <w:rFonts w:cs="Arial"/>
        </w:rPr>
      </w:pPr>
      <w:r>
        <w:t>Toimenpiteen suorittaminen</w:t>
      </w:r>
    </w:p>
    <w:p w14:paraId="30AECD9B" w14:textId="7C946DC1" w:rsidR="00EB4464" w:rsidRDefault="00EB4464" w:rsidP="00DE6C17">
      <w:pPr>
        <w:spacing w:line="240" w:lineRule="auto"/>
      </w:pPr>
      <w:r>
        <w:t>Sinut valmistellaan toimenpiteeseen ja vointiasi seurataan koko toimenpiteen ajan. Valmistelu mukaan lukien toimenpide kestää noin 2 tuntia. Nesterakkulan huuhteleminen alkoholilla voi aiheuttaa kiputuntemuksia, mutta tarvittaessa sinulle annetaan kipulääkettä.</w:t>
      </w:r>
    </w:p>
    <w:p w14:paraId="3D127FA9" w14:textId="77777777" w:rsidR="00EB4464" w:rsidRDefault="00EB4464" w:rsidP="00DE6C17">
      <w:pPr>
        <w:spacing w:line="120" w:lineRule="auto"/>
      </w:pPr>
    </w:p>
    <w:p w14:paraId="09B853C2" w14:textId="77777777" w:rsidR="00EB4464" w:rsidRDefault="00EB4464" w:rsidP="00DE6C17">
      <w:pPr>
        <w:spacing w:line="240" w:lineRule="auto"/>
      </w:pPr>
      <w:r>
        <w:t xml:space="preserve">Röntgenlääkäri tarkistaa nesterakkulan koon ja sijainnin ultraäänellä. Iho ja pistoreittiä puudutetaan nesterakkulan kohdalta. Röntgenlääkäri vie </w:t>
      </w:r>
      <w:proofErr w:type="spellStart"/>
      <w:r>
        <w:t>dreenin</w:t>
      </w:r>
      <w:proofErr w:type="spellEnd"/>
      <w:r>
        <w:t xml:space="preserve"> ultraääniohjauksessa iholta suoraan nesterakkulaan ja tyhjentää sen ruiskulla imemällä. Jotta nesterakkula voidaan huuhdella alkoholilla, siitä ei saa olla yhteyttä</w:t>
      </w:r>
      <w:r w:rsidRPr="00D15978">
        <w:t xml:space="preserve"> verenkiertoon, sappiteihin tai virtsateihin</w:t>
      </w:r>
      <w:r>
        <w:t xml:space="preserve">. Tämän varmistamiseksi </w:t>
      </w:r>
      <w:proofErr w:type="spellStart"/>
      <w:r>
        <w:t>dreenin</w:t>
      </w:r>
      <w:proofErr w:type="spellEnd"/>
      <w:r>
        <w:t xml:space="preserve"> kautta ruiskutetaan jodipitoista varjoainetta ja kuvataan nesterakkulaa eri puolilta.</w:t>
      </w:r>
    </w:p>
    <w:p w14:paraId="7F71F963" w14:textId="77777777" w:rsidR="00EB4464" w:rsidRDefault="00EB4464" w:rsidP="00DE6C17">
      <w:pPr>
        <w:spacing w:line="120" w:lineRule="auto"/>
      </w:pPr>
    </w:p>
    <w:p w14:paraId="527948D8" w14:textId="65437C19" w:rsidR="00EB4464" w:rsidRDefault="00EB4464" w:rsidP="00DE6C17">
      <w:pPr>
        <w:spacing w:line="240" w:lineRule="auto"/>
      </w:pPr>
      <w:r>
        <w:t xml:space="preserve">Alkoholin ruiskuttamisen jälkeen sinun tulee maata selällään, vatsallaan ja kummallakin kyljellä aina viisi minuuttia puolellaan, jotta nesterakkula huuhtoutuisi joka puolelta. Tämä toistetaan yleensä </w:t>
      </w:r>
      <w:proofErr w:type="gramStart"/>
      <w:r>
        <w:t>2-3</w:t>
      </w:r>
      <w:proofErr w:type="gramEnd"/>
      <w:r>
        <w:t xml:space="preserve"> kertaa. Viimeisen huuhtelun jälkeen nesterakkula tyhjennetään ja </w:t>
      </w:r>
      <w:proofErr w:type="spellStart"/>
      <w:r>
        <w:t>dreeni</w:t>
      </w:r>
      <w:proofErr w:type="spellEnd"/>
      <w:r>
        <w:t xml:space="preserve"> poistetaan.</w:t>
      </w:r>
    </w:p>
    <w:p w14:paraId="11EC664E" w14:textId="77777777" w:rsidR="00EB4464" w:rsidRPr="005D107B" w:rsidRDefault="00EB4464" w:rsidP="00DE6C17">
      <w:pPr>
        <w:pStyle w:val="Otsikko20"/>
        <w:spacing w:line="240" w:lineRule="auto"/>
      </w:pPr>
      <w:r>
        <w:t>Toimenpiteen jälkeen huomioitavaa</w:t>
      </w:r>
    </w:p>
    <w:p w14:paraId="351D7E07" w14:textId="77777777" w:rsidR="00EB4464" w:rsidRDefault="00EB4464" w:rsidP="00DE6C17">
      <w:pPr>
        <w:spacing w:line="240" w:lineRule="auto"/>
      </w:pPr>
      <w:r>
        <w:t>Toimenpiteestä aiheutuvat haittavaikutukset ovat harvinaisia. Joskus maksan tai munuaisen läpi pistäminen voi aiheuttaa veren vuotoa. Erittäin harvinaisia haittavaikutuksia ovat varjoaine- tai lääkeaineyliherkkyys.</w:t>
      </w:r>
    </w:p>
    <w:p w14:paraId="47789527" w14:textId="77777777" w:rsidR="00EB4464" w:rsidRDefault="00EB4464" w:rsidP="00DE6C17">
      <w:pPr>
        <w:spacing w:line="120" w:lineRule="auto"/>
        <w:rPr>
          <w:b/>
          <w:sz w:val="24"/>
          <w:szCs w:val="24"/>
        </w:rPr>
      </w:pPr>
    </w:p>
    <w:p w14:paraId="77FEE55D" w14:textId="391FF2A6" w:rsidR="00EB4464" w:rsidRPr="00715146" w:rsidRDefault="00EB4464" w:rsidP="00DE6C17">
      <w:pPr>
        <w:spacing w:line="240" w:lineRule="auto"/>
      </w:pPr>
      <w:r>
        <w:lastRenderedPageBreak/>
        <w:t xml:space="preserve">Toimenpiteen jälkeen olet vuodelevossa kolme (3) tuntia, riippuen siitä, missä nesterakkula sijaitsee. Jos vuotoriski arvioidaan kohonneeksi, lähettävä lääkäri tai toimenpiteen tekijä voi määrätä pidemmän vuodelevon. </w:t>
      </w:r>
      <w:r w:rsidR="00962B9F">
        <w:t>Jatkohoitopaikassa (yleensä operatiivinen päiväosasto)</w:t>
      </w:r>
      <w:r>
        <w:t xml:space="preserve"> lääkäri </w:t>
      </w:r>
      <w:r w:rsidR="00962B9F">
        <w:t>tarkistaa vointisi ja päättää kotiuttamisesta.</w:t>
      </w:r>
    </w:p>
    <w:p w14:paraId="30920ABC" w14:textId="77777777" w:rsidR="00EB4464" w:rsidRDefault="00EB4464" w:rsidP="00DE6C17">
      <w:pPr>
        <w:pStyle w:val="Otsikko20"/>
        <w:spacing w:line="240" w:lineRule="auto"/>
      </w:pPr>
      <w:r>
        <w:t>Hoito kotona</w:t>
      </w:r>
    </w:p>
    <w:p w14:paraId="34A52566" w14:textId="2F23A67B" w:rsidR="00EB4464" w:rsidRDefault="00EB4464" w:rsidP="00DE6C17">
      <w:pPr>
        <w:spacing w:line="240" w:lineRule="auto"/>
        <w:contextualSpacing/>
      </w:pPr>
      <w:r>
        <w:t>Pistokohdan h</w:t>
      </w:r>
      <w:r w:rsidRPr="004737EE">
        <w:t>aavalappu tulee pitää kuivana vuorokauden</w:t>
      </w:r>
      <w:r>
        <w:t>.</w:t>
      </w:r>
      <w:r w:rsidR="00C102E7">
        <w:t xml:space="preserve"> </w:t>
      </w:r>
      <w:r>
        <w:t>R</w:t>
      </w:r>
      <w:r w:rsidRPr="00D321D3">
        <w:t>askaiden taakkojen nostelua, rajua liikuntaa ja saunomista</w:t>
      </w:r>
      <w:r>
        <w:t xml:space="preserve"> tulee välttää viisi (5) vuorokautta.</w:t>
      </w:r>
      <w:r w:rsidR="00C102E7">
        <w:t xml:space="preserve"> H</w:t>
      </w:r>
      <w:r w:rsidRPr="00D321D3">
        <w:t>oitava</w:t>
      </w:r>
      <w:r w:rsidR="00C102E7">
        <w:t xml:space="preserve"> </w:t>
      </w:r>
      <w:r w:rsidRPr="00D321D3">
        <w:t>lääkäri</w:t>
      </w:r>
      <w:r w:rsidR="00C102E7">
        <w:t xml:space="preserve"> arvioi s</w:t>
      </w:r>
      <w:r w:rsidR="00C102E7" w:rsidRPr="00D321D3">
        <w:t>airausloman tarpeen</w:t>
      </w:r>
      <w:r w:rsidR="00C102E7">
        <w:t>.</w:t>
      </w:r>
    </w:p>
    <w:p w14:paraId="3E988F66" w14:textId="77777777" w:rsidR="00EB4464" w:rsidRPr="00AC5348" w:rsidRDefault="00EB4464" w:rsidP="00DE6C17">
      <w:pPr>
        <w:spacing w:line="120" w:lineRule="auto"/>
      </w:pPr>
    </w:p>
    <w:p w14:paraId="7DC2119F" w14:textId="77777777" w:rsidR="00EB4464" w:rsidRPr="00F552B2" w:rsidRDefault="00EB4464" w:rsidP="00DE6C17">
      <w:pPr>
        <w:spacing w:line="240" w:lineRule="auto"/>
      </w:pPr>
      <w:r>
        <w:t>Ota yhteyttä omaan terveyskeskukseen, jos sinulle tulee myöhemmin toimenpiteeseen liittyviä ongelmia esim. pistokohdan verenvuotoa, tulehdusta, kipua tai allergista ihottumaa tai jos nesterakkula uusii. Riittävän hoitotuloksen saaminen edellyttää joskus useampia hoitokertoja.</w:t>
      </w:r>
    </w:p>
    <w:p w14:paraId="192AEB3D" w14:textId="77777777" w:rsidR="00EB4464" w:rsidRDefault="00EB4464" w:rsidP="00DE6C17">
      <w:pPr>
        <w:pStyle w:val="Otsikko20"/>
        <w:spacing w:line="240" w:lineRule="auto"/>
      </w:pPr>
      <w:r w:rsidRPr="005D107B">
        <w:t xml:space="preserve">Yhteystiedot </w:t>
      </w:r>
    </w:p>
    <w:p w14:paraId="52FDB263" w14:textId="77777777" w:rsidR="000E15CF" w:rsidRDefault="000E15CF" w:rsidP="000E15CF">
      <w:pPr>
        <w:spacing w:line="240" w:lineRule="auto"/>
      </w:pPr>
      <w:r>
        <w:t xml:space="preserve">Tarkista yhteystiedot </w:t>
      </w:r>
      <w:hyperlink r:id="rId13" w:history="1">
        <w:r w:rsidRPr="00CE054B">
          <w:rPr>
            <w:rStyle w:val="Hyperlinkki"/>
          </w:rPr>
          <w:t>www.oys.fi</w:t>
        </w:r>
      </w:hyperlink>
      <w:r>
        <w:t xml:space="preserve"> </w:t>
      </w:r>
    </w:p>
    <w:p w14:paraId="69B16A70" w14:textId="77777777" w:rsidR="000E15CF" w:rsidRDefault="000E15CF" w:rsidP="000E15CF">
      <w:pPr>
        <w:spacing w:line="120" w:lineRule="auto"/>
      </w:pPr>
    </w:p>
    <w:p w14:paraId="564D28CC" w14:textId="77777777" w:rsidR="000E15CF" w:rsidRDefault="000E15CF" w:rsidP="000E15CF">
      <w:pPr>
        <w:spacing w:line="240" w:lineRule="auto"/>
      </w:pPr>
      <w:r>
        <w:t>Tiedustelut arkisin p. (08) 315 3290 tai 040 134 4315 klo 8–15</w:t>
      </w:r>
    </w:p>
    <w:p w14:paraId="6922F957" w14:textId="77777777" w:rsidR="000E15CF" w:rsidRDefault="000E15CF" w:rsidP="000E15CF">
      <w:pPr>
        <w:spacing w:line="120" w:lineRule="auto"/>
      </w:pPr>
    </w:p>
    <w:p w14:paraId="3156AA15" w14:textId="68C727DA" w:rsidR="005F4A3B" w:rsidRPr="00150F43" w:rsidRDefault="000E15CF" w:rsidP="00DE6C17">
      <w:pPr>
        <w:spacing w:line="240" w:lineRule="auto"/>
      </w:pPr>
      <w:r>
        <w:t xml:space="preserve">Lääkitykseen, esivalmisteluihin tai vuodeosastolla oloon liittyvissä asioissa, ota yhteyttä toimenpideajan antaneeseen yksikköön (poliklinikka, vuodeosasto). Puhelinnumero on ajanvarauskirjeessä. </w:t>
      </w:r>
    </w:p>
    <w:sectPr w:rsidR="005F4A3B" w:rsidRPr="00150F43" w:rsidSect="008B6DCD">
      <w:headerReference w:type="default" r:id="rId14"/>
      <w:footerReference w:type="default" r:id="rId15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69847C4F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 w:rsidR="00EB4464"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04C4C">
          <w:rPr>
            <w:sz w:val="16"/>
            <w:szCs w:val="16"/>
          </w:rPr>
          <w:t xml:space="preserve">Nesterakkulan tyhjennys ja hoito </w:t>
        </w:r>
        <w:proofErr w:type="spellStart"/>
        <w:r w:rsidR="00704C4C">
          <w:rPr>
            <w:sz w:val="16"/>
            <w:szCs w:val="16"/>
          </w:rPr>
          <w:t>kuv</w:t>
        </w:r>
        <w:proofErr w:type="spellEnd"/>
        <w:r w:rsidR="00704C4C">
          <w:rPr>
            <w:sz w:val="16"/>
            <w:szCs w:val="16"/>
          </w:rPr>
          <w:t xml:space="preserve"> </w:t>
        </w:r>
        <w:proofErr w:type="spellStart"/>
        <w:r w:rsidR="00704C4C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752440D2" w:rsidR="000631E7" w:rsidRDefault="00704C4C" w:rsidP="004B08C1">
              <w:pPr>
                <w:pStyle w:val="Eivli"/>
              </w:pPr>
              <w:r>
                <w:rPr>
                  <w:sz w:val="20"/>
                  <w:szCs w:val="20"/>
                </w:rPr>
                <w:t>14.10.2024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2109042475">
    <w:abstractNumId w:val="6"/>
  </w:num>
  <w:num w:numId="17" w16cid:durableId="49849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E15CF"/>
    <w:rsid w:val="001075B7"/>
    <w:rsid w:val="0010766A"/>
    <w:rsid w:val="001224A2"/>
    <w:rsid w:val="00122EED"/>
    <w:rsid w:val="00124D84"/>
    <w:rsid w:val="00150F43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04C4C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2B9F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02E7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E6C17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B4464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150F43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EB4464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oys.fi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i:0#.w|oysnet\sarrelee</DisplayName>
        <AccountId>543</AccountId>
        <AccountType/>
      </UserInfo>
      <UserInfo>
        <DisplayName>i:0#.w|oysnet\suominai</DisplayName>
        <AccountId>199</AccountId>
        <AccountType/>
      </UserInfo>
      <UserInfo>
        <DisplayName>i:0#.w|oysnet\rantalti</DisplayName>
        <AccountId>200</AccountId>
        <AccountType/>
      </UserInfo>
      <UserInfo>
        <DisplayName>i:0#.w|oysnet\vuorimat</DisplayName>
        <AccountId>1579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i:0#.w|oysnet\kariniju</DisplayName>
        <AccountId>215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45</Value>
      <Value>46</Value>
      <Value>1779</Value>
      <Value>44</Value>
      <Value>41</Value>
      <Value>2</Value>
    </TaxCatchAll>
    <_dlc_DocId xmlns="d3e50268-7799-48af-83c3-9a9b063078bc">PPSHP-1316381239-3642</_dlc_DocId>
    <_dlc_DocIdUrl xmlns="d3e50268-7799-48af-83c3-9a9b063078bc">
      <Url>https://julkaisu.oysnet.ppshp.fi/_layouts/15/DocIdRedir.aspx?ID=PPSHP-1316381239-3642</Url>
      <Description>PPSHP-1316381239-3642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810E3-DD6F-4ABB-B98F-B5F3E19E5C5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AE129-8547-44EE-AC40-02C19D6D67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F6BD23-B3E2-4F4F-B8BC-1CFC82419FC3}">
  <ds:schemaRefs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sharepoint/v3"/>
    <ds:schemaRef ds:uri="d3e50268-7799-48af-83c3-9a9b063078bc"/>
    <ds:schemaRef ds:uri="0af04246-5dcb-4e38-b8a1-4adaeb36812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73F1F5E-22BC-49A5-AA24-A875BE77E090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Potilasohje.dotx</Template>
  <TotalTime>1</TotalTime>
  <Pages>2</Pages>
  <Words>436</Words>
  <Characters>3540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Nesterakkulan tyhjennys ja hoito kuv men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Nesterakkulan tyhjennys ja hoito kuv pot</dc:title>
  <dc:subject/>
  <dc:creator>Hietapelto Päivi</dc:creator>
  <cp:keywords/>
  <dc:description/>
  <cp:lastModifiedBy>Sarre Leena</cp:lastModifiedBy>
  <cp:revision>2</cp:revision>
  <dcterms:created xsi:type="dcterms:W3CDTF">2024-10-14T11:23:00Z</dcterms:created>
  <dcterms:modified xsi:type="dcterms:W3CDTF">2024-10-14T11:23:00Z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MEO">
    <vt:lpwstr/>
  </property>
  <property fmtid="{D5CDD505-2E9C-101B-9397-08002B2CF9AE}" pid="6" name="Kohdeorganisaatio">
    <vt:lpwstr>41;#Kuvantaminen|13fd9652-4cc4-4c00-9faf-49cd9c600ecb</vt:lpwstr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/>
  </property>
  <property fmtid="{D5CDD505-2E9C-101B-9397-08002B2CF9AE}" pid="9" name="_dlc_DocIdItemGuid">
    <vt:lpwstr>1d3e2d00-6ccc-454b-bbf0-b3ca4052ed02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1779;#5.8.2 Potilasohjeet|eebb718e-3c2f-4889-8ef6-1fab6daf824e</vt:lpwstr>
  </property>
  <property fmtid="{D5CDD505-2E9C-101B-9397-08002B2CF9AE}" pid="14" name="Kuvantamisen ohjeen tutkimusryhmät (sisältötyypin metatieto)">
    <vt:lpwstr>45;#Läpivalaisu|9ec4283b-0b9c-4c1b-bb81-4724f0a3ba47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Toimenpidekoodit">
    <vt:lpwstr/>
  </property>
  <property fmtid="{D5CDD505-2E9C-101B-9397-08002B2CF9AE}" pid="17" name="Order">
    <vt:r8>364200</vt:r8>
  </property>
  <property fmtid="{D5CDD505-2E9C-101B-9397-08002B2CF9AE}" pid="19" name="SharedWithUsers">
    <vt:lpwstr/>
  </property>
  <property fmtid="{D5CDD505-2E9C-101B-9397-08002B2CF9AE}" pid="20" name="TaxKeywordTaxHTField">
    <vt:lpwstr/>
  </property>
</Properties>
</file>